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bCs/>
          <w:sz w:val="36"/>
          <w:szCs w:val="36"/>
          <w:lang w:val="en-US" w:eastAsia="zh-CN"/>
        </w:rPr>
      </w:pPr>
      <w:r>
        <w:rPr>
          <w:rFonts w:hint="eastAsia"/>
          <w:b/>
          <w:bCs/>
          <w:sz w:val="32"/>
          <w:szCs w:val="32"/>
          <w:lang w:val="en-US" w:eastAsia="zh-CN"/>
        </w:rPr>
        <w:t>宁波大学高等学历继续教育毕业论文（毕业设计）</w:t>
      </w:r>
    </w:p>
    <w:p>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b/>
          <w:bCs/>
          <w:sz w:val="36"/>
          <w:szCs w:val="36"/>
          <w:lang w:val="en-US" w:eastAsia="zh-CN"/>
        </w:rPr>
      </w:pPr>
      <w:r>
        <w:rPr>
          <w:rFonts w:hint="eastAsia"/>
          <w:b/>
          <w:bCs/>
          <w:sz w:val="36"/>
          <w:szCs w:val="36"/>
          <w:lang w:val="en-US" w:eastAsia="zh-CN"/>
        </w:rPr>
        <w:t>指导教师评阅书</w:t>
      </w:r>
    </w:p>
    <w:p>
      <w:pPr>
        <w:spacing w:line="360" w:lineRule="auto"/>
        <w:rPr>
          <w:rFonts w:hint="eastAsia" w:eastAsiaTheme="minorEastAsia"/>
          <w:lang w:val="en-US" w:eastAsia="zh-CN"/>
        </w:rPr>
      </w:pPr>
      <w:bookmarkStart w:id="0" w:name="_GoBack"/>
      <w:bookmarkEnd w:id="0"/>
    </w:p>
    <w:tbl>
      <w:tblPr>
        <w:tblStyle w:val="3"/>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4"/>
        <w:gridCol w:w="3062"/>
        <w:gridCol w:w="1205"/>
        <w:gridCol w:w="3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4" w:type="dxa"/>
            <w:vAlign w:val="center"/>
          </w:tcPr>
          <w:p>
            <w:pPr>
              <w:spacing w:line="300" w:lineRule="exact"/>
              <w:jc w:val="center"/>
              <w:rPr>
                <w:rFonts w:hint="default"/>
                <w:sz w:val="21"/>
                <w:szCs w:val="21"/>
                <w:vertAlign w:val="baseline"/>
                <w:lang w:val="en-US" w:eastAsia="zh-CN"/>
              </w:rPr>
            </w:pPr>
            <w:r>
              <w:rPr>
                <w:rFonts w:hint="eastAsia" w:ascii="宋体" w:hAnsi="宋体" w:eastAsia="宋体" w:cs="宋体"/>
                <w:b/>
                <w:bCs/>
                <w:sz w:val="21"/>
                <w:szCs w:val="21"/>
                <w:lang w:val="en-US" w:eastAsia="zh-CN"/>
              </w:rPr>
              <w:t>论文题目</w:t>
            </w:r>
          </w:p>
        </w:tc>
        <w:tc>
          <w:tcPr>
            <w:tcW w:w="7316" w:type="dxa"/>
            <w:gridSpan w:val="3"/>
            <w:vAlign w:val="center"/>
          </w:tcPr>
          <w:p>
            <w:pPr>
              <w:spacing w:line="300" w:lineRule="exact"/>
              <w:jc w:val="center"/>
              <w:rPr>
                <w:rFonts w:hint="eastAsia"/>
                <w:sz w:val="21"/>
                <w:szCs w:val="21"/>
              </w:rPr>
            </w:pPr>
            <w:r>
              <w:rPr>
                <w:rFonts w:hint="eastAsia"/>
                <w:sz w:val="21"/>
                <w:szCs w:val="21"/>
              </w:rPr>
              <w:t>民工子弟学校家校合作问题的现状、问题和对策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4" w:type="dxa"/>
            <w:vAlign w:val="center"/>
          </w:tcPr>
          <w:p>
            <w:pPr>
              <w:jc w:val="center"/>
              <w:rPr>
                <w:rFonts w:hint="default"/>
                <w:sz w:val="21"/>
                <w:szCs w:val="21"/>
                <w:vertAlign w:val="baseline"/>
                <w:lang w:val="en-US" w:eastAsia="zh-CN"/>
              </w:rPr>
            </w:pPr>
            <w:r>
              <w:rPr>
                <w:rFonts w:hint="eastAsia" w:ascii="宋体" w:hAnsi="宋体" w:eastAsia="宋体" w:cs="宋体"/>
                <w:b/>
                <w:bCs/>
                <w:sz w:val="21"/>
                <w:szCs w:val="21"/>
                <w:vertAlign w:val="baseline"/>
                <w:lang w:val="en-US" w:eastAsia="zh-CN"/>
              </w:rPr>
              <w:t>学生学号</w:t>
            </w:r>
          </w:p>
        </w:tc>
        <w:tc>
          <w:tcPr>
            <w:tcW w:w="3062" w:type="dxa"/>
            <w:vAlign w:val="center"/>
          </w:tcPr>
          <w:p>
            <w:pPr>
              <w:jc w:val="center"/>
              <w:rPr>
                <w:rFonts w:hint="default"/>
                <w:sz w:val="21"/>
                <w:szCs w:val="21"/>
                <w:vertAlign w:val="baseline"/>
                <w:lang w:val="en-US" w:eastAsia="zh-CN"/>
              </w:rPr>
            </w:pPr>
            <w:r>
              <w:rPr>
                <w:rFonts w:hint="default"/>
                <w:sz w:val="21"/>
                <w:szCs w:val="21"/>
                <w:vertAlign w:val="baseline"/>
                <w:lang w:val="en-US" w:eastAsia="zh-CN"/>
              </w:rPr>
              <w:t>42</w:t>
            </w:r>
            <w:r>
              <w:rPr>
                <w:rFonts w:hint="eastAsia"/>
                <w:sz w:val="21"/>
                <w:szCs w:val="21"/>
                <w:vertAlign w:val="baseline"/>
                <w:lang w:val="en-US" w:eastAsia="zh-CN"/>
              </w:rPr>
              <w:t>3</w:t>
            </w:r>
            <w:r>
              <w:rPr>
                <w:rFonts w:hint="default"/>
                <w:sz w:val="21"/>
                <w:szCs w:val="21"/>
                <w:vertAlign w:val="baseline"/>
                <w:lang w:val="en-US" w:eastAsia="zh-CN"/>
              </w:rPr>
              <w:t>304010216</w:t>
            </w:r>
          </w:p>
        </w:tc>
        <w:tc>
          <w:tcPr>
            <w:tcW w:w="1205" w:type="dxa"/>
            <w:vAlign w:val="center"/>
          </w:tcPr>
          <w:p>
            <w:pPr>
              <w:jc w:val="center"/>
              <w:rPr>
                <w:rFonts w:hint="default"/>
                <w:sz w:val="21"/>
                <w:szCs w:val="21"/>
                <w:vertAlign w:val="baseline"/>
                <w:lang w:val="en-US" w:eastAsia="zh-CN"/>
              </w:rPr>
            </w:pPr>
            <w:r>
              <w:rPr>
                <w:rFonts w:hint="eastAsia" w:ascii="宋体" w:hAnsi="宋体" w:eastAsia="宋体" w:cs="宋体"/>
                <w:b/>
                <w:bCs/>
                <w:sz w:val="21"/>
                <w:szCs w:val="21"/>
                <w:vertAlign w:val="baseline"/>
                <w:lang w:val="en-US" w:eastAsia="zh-CN"/>
              </w:rPr>
              <w:t>学生</w:t>
            </w:r>
            <w:r>
              <w:rPr>
                <w:rFonts w:hint="eastAsia"/>
                <w:b/>
                <w:bCs/>
                <w:sz w:val="21"/>
                <w:szCs w:val="21"/>
                <w:vertAlign w:val="baseline"/>
                <w:lang w:val="en-US" w:eastAsia="zh-CN"/>
              </w:rPr>
              <w:t>姓名</w:t>
            </w:r>
          </w:p>
        </w:tc>
        <w:tc>
          <w:tcPr>
            <w:tcW w:w="3049" w:type="dxa"/>
            <w:vAlign w:val="center"/>
          </w:tcPr>
          <w:p>
            <w:pPr>
              <w:jc w:val="center"/>
              <w:rPr>
                <w:rFonts w:hint="default"/>
                <w:sz w:val="21"/>
                <w:szCs w:val="21"/>
                <w:vertAlign w:val="baseline"/>
                <w:lang w:val="en-US" w:eastAsia="zh-CN"/>
              </w:rPr>
            </w:pPr>
            <w:r>
              <w:rPr>
                <w:rFonts w:hint="eastAsia"/>
                <w:sz w:val="21"/>
                <w:szCs w:val="21"/>
                <w:vertAlign w:val="baseline"/>
                <w:lang w:val="en-US" w:eastAsia="zh-CN"/>
              </w:rPr>
              <w:t>瞿秋雁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4" w:type="dxa"/>
            <w:vAlign w:val="center"/>
          </w:tcPr>
          <w:p>
            <w:pPr>
              <w:jc w:val="center"/>
              <w:rPr>
                <w:rFonts w:hint="default" w:ascii="宋体" w:hAnsi="宋体" w:eastAsia="宋体" w:cs="宋体"/>
                <w:b/>
                <w:bCs/>
                <w:sz w:val="21"/>
                <w:szCs w:val="21"/>
                <w:vertAlign w:val="baseline"/>
                <w:lang w:val="en-US" w:eastAsia="zh-CN"/>
              </w:rPr>
            </w:pPr>
            <w:r>
              <w:rPr>
                <w:rFonts w:hint="eastAsia" w:ascii="宋体" w:hAnsi="宋体" w:eastAsia="宋体" w:cs="宋体"/>
                <w:b/>
                <w:bCs/>
                <w:sz w:val="21"/>
                <w:szCs w:val="21"/>
                <w:vertAlign w:val="baseline"/>
                <w:lang w:val="en-US" w:eastAsia="zh-CN"/>
              </w:rPr>
              <w:t>班级名称</w:t>
            </w:r>
          </w:p>
        </w:tc>
        <w:tc>
          <w:tcPr>
            <w:tcW w:w="7316" w:type="dxa"/>
            <w:gridSpan w:val="3"/>
            <w:vAlign w:val="center"/>
          </w:tcPr>
          <w:p>
            <w:pPr>
              <w:jc w:val="center"/>
              <w:rPr>
                <w:rFonts w:hint="default"/>
                <w:sz w:val="21"/>
                <w:szCs w:val="21"/>
                <w:vertAlign w:val="baseline"/>
                <w:lang w:val="en-US" w:eastAsia="zh-CN"/>
              </w:rPr>
            </w:pPr>
            <w:r>
              <w:rPr>
                <w:rFonts w:hint="default"/>
                <w:sz w:val="21"/>
                <w:szCs w:val="21"/>
                <w:vertAlign w:val="baseline"/>
                <w:lang w:val="en-US" w:eastAsia="zh-CN"/>
              </w:rPr>
              <w:t>函授202</w:t>
            </w:r>
            <w:r>
              <w:rPr>
                <w:rFonts w:hint="eastAsia"/>
                <w:sz w:val="21"/>
                <w:szCs w:val="21"/>
                <w:vertAlign w:val="baseline"/>
                <w:lang w:val="en-US" w:eastAsia="zh-CN"/>
              </w:rPr>
              <w:t>3</w:t>
            </w:r>
            <w:r>
              <w:rPr>
                <w:rFonts w:hint="default"/>
                <w:sz w:val="21"/>
                <w:szCs w:val="21"/>
                <w:vertAlign w:val="baseline"/>
                <w:lang w:val="en-US" w:eastAsia="zh-CN"/>
              </w:rPr>
              <w:t>年春专升本小学教育1班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7" w:hRule="atLeast"/>
          <w:jc w:val="center"/>
        </w:trPr>
        <w:tc>
          <w:tcPr>
            <w:tcW w:w="1464" w:type="dxa"/>
            <w:vAlign w:val="center"/>
          </w:tcPr>
          <w:p>
            <w:pPr>
              <w:jc w:val="center"/>
              <w:rPr>
                <w:rFonts w:hint="eastAsia"/>
                <w:b/>
                <w:bCs/>
                <w:sz w:val="21"/>
                <w:szCs w:val="21"/>
                <w:vertAlign w:val="baseline"/>
                <w:lang w:val="en-US" w:eastAsia="zh-CN"/>
              </w:rPr>
            </w:pPr>
            <w:r>
              <w:rPr>
                <w:rFonts w:hint="eastAsia"/>
                <w:b/>
                <w:bCs/>
                <w:sz w:val="21"/>
                <w:szCs w:val="21"/>
                <w:vertAlign w:val="baseline"/>
                <w:lang w:val="en-US" w:eastAsia="zh-CN"/>
              </w:rPr>
              <w:t>指</w:t>
            </w:r>
          </w:p>
          <w:p>
            <w:pPr>
              <w:jc w:val="center"/>
              <w:rPr>
                <w:rFonts w:hint="eastAsia"/>
                <w:b/>
                <w:bCs/>
                <w:sz w:val="21"/>
                <w:szCs w:val="21"/>
                <w:vertAlign w:val="baseline"/>
                <w:lang w:val="en-US" w:eastAsia="zh-CN"/>
              </w:rPr>
            </w:pPr>
          </w:p>
          <w:p>
            <w:pPr>
              <w:jc w:val="center"/>
              <w:rPr>
                <w:rFonts w:hint="default"/>
                <w:b/>
                <w:bCs/>
                <w:sz w:val="21"/>
                <w:szCs w:val="21"/>
                <w:vertAlign w:val="baseline"/>
                <w:lang w:val="en-US" w:eastAsia="zh-CN"/>
              </w:rPr>
            </w:pPr>
            <w:r>
              <w:rPr>
                <w:rFonts w:hint="eastAsia"/>
                <w:b/>
                <w:bCs/>
                <w:sz w:val="21"/>
                <w:szCs w:val="21"/>
                <w:vertAlign w:val="baseline"/>
                <w:lang w:val="en-US" w:eastAsia="zh-CN"/>
              </w:rPr>
              <w:t>导</w:t>
            </w:r>
          </w:p>
          <w:p>
            <w:pPr>
              <w:jc w:val="center"/>
              <w:rPr>
                <w:rFonts w:hint="eastAsia"/>
                <w:b/>
                <w:bCs/>
                <w:sz w:val="21"/>
                <w:szCs w:val="21"/>
                <w:vertAlign w:val="baseline"/>
                <w:lang w:val="en-US" w:eastAsia="zh-CN"/>
              </w:rPr>
            </w:pPr>
          </w:p>
          <w:p>
            <w:pPr>
              <w:jc w:val="center"/>
              <w:rPr>
                <w:rFonts w:hint="eastAsia"/>
                <w:b/>
                <w:bCs/>
                <w:sz w:val="21"/>
                <w:szCs w:val="21"/>
                <w:vertAlign w:val="baseline"/>
                <w:lang w:val="en-US" w:eastAsia="zh-CN"/>
              </w:rPr>
            </w:pPr>
            <w:r>
              <w:rPr>
                <w:rFonts w:hint="eastAsia"/>
                <w:b/>
                <w:bCs/>
                <w:sz w:val="21"/>
                <w:szCs w:val="21"/>
                <w:vertAlign w:val="baseline"/>
                <w:lang w:val="en-US" w:eastAsia="zh-CN"/>
              </w:rPr>
              <w:t>教</w:t>
            </w:r>
          </w:p>
          <w:p>
            <w:pPr>
              <w:jc w:val="center"/>
              <w:rPr>
                <w:rFonts w:hint="eastAsia"/>
                <w:b/>
                <w:bCs/>
                <w:sz w:val="21"/>
                <w:szCs w:val="21"/>
                <w:vertAlign w:val="baseline"/>
                <w:lang w:val="en-US" w:eastAsia="zh-CN"/>
              </w:rPr>
            </w:pPr>
          </w:p>
          <w:p>
            <w:pPr>
              <w:jc w:val="center"/>
              <w:rPr>
                <w:rFonts w:hint="eastAsia"/>
                <w:b/>
                <w:bCs/>
                <w:sz w:val="21"/>
                <w:szCs w:val="21"/>
                <w:vertAlign w:val="baseline"/>
                <w:lang w:val="en-US" w:eastAsia="zh-CN"/>
              </w:rPr>
            </w:pPr>
            <w:r>
              <w:rPr>
                <w:rFonts w:hint="eastAsia"/>
                <w:b/>
                <w:bCs/>
                <w:sz w:val="21"/>
                <w:szCs w:val="21"/>
                <w:vertAlign w:val="baseline"/>
                <w:lang w:val="en-US" w:eastAsia="zh-CN"/>
              </w:rPr>
              <w:t>师</w:t>
            </w:r>
          </w:p>
          <w:p>
            <w:pPr>
              <w:jc w:val="center"/>
              <w:rPr>
                <w:rFonts w:hint="eastAsia"/>
                <w:b/>
                <w:bCs/>
                <w:sz w:val="21"/>
                <w:szCs w:val="21"/>
                <w:vertAlign w:val="baseline"/>
                <w:lang w:val="en-US" w:eastAsia="zh-CN"/>
              </w:rPr>
            </w:pPr>
          </w:p>
          <w:p>
            <w:pPr>
              <w:jc w:val="center"/>
              <w:rPr>
                <w:rFonts w:hint="eastAsia"/>
                <w:b/>
                <w:bCs/>
                <w:sz w:val="21"/>
                <w:szCs w:val="21"/>
                <w:vertAlign w:val="baseline"/>
                <w:lang w:val="en-US" w:eastAsia="zh-CN"/>
              </w:rPr>
            </w:pPr>
            <w:r>
              <w:rPr>
                <w:rFonts w:hint="eastAsia"/>
                <w:b/>
                <w:bCs/>
                <w:sz w:val="21"/>
                <w:szCs w:val="21"/>
                <w:vertAlign w:val="baseline"/>
                <w:lang w:val="en-US" w:eastAsia="zh-CN"/>
              </w:rPr>
              <w:t>评</w:t>
            </w:r>
          </w:p>
          <w:p>
            <w:pPr>
              <w:jc w:val="center"/>
              <w:rPr>
                <w:rFonts w:hint="eastAsia"/>
                <w:b/>
                <w:bCs/>
                <w:sz w:val="21"/>
                <w:szCs w:val="21"/>
                <w:vertAlign w:val="baseline"/>
                <w:lang w:val="en-US" w:eastAsia="zh-CN"/>
              </w:rPr>
            </w:pPr>
          </w:p>
          <w:p>
            <w:pPr>
              <w:jc w:val="center"/>
              <w:rPr>
                <w:rFonts w:hint="default"/>
                <w:sz w:val="21"/>
                <w:szCs w:val="21"/>
                <w:vertAlign w:val="baseline"/>
                <w:lang w:val="en-US" w:eastAsia="zh-CN"/>
              </w:rPr>
            </w:pPr>
            <w:r>
              <w:rPr>
                <w:rFonts w:hint="eastAsia"/>
                <w:b/>
                <w:bCs/>
                <w:sz w:val="21"/>
                <w:szCs w:val="21"/>
                <w:vertAlign w:val="baseline"/>
                <w:lang w:val="en-US" w:eastAsia="zh-CN"/>
              </w:rPr>
              <w:t>语</w:t>
            </w:r>
          </w:p>
        </w:tc>
        <w:tc>
          <w:tcPr>
            <w:tcW w:w="7316" w:type="dxa"/>
            <w:gridSpan w:val="3"/>
            <w:vAlign w:val="top"/>
          </w:tcPr>
          <w:p>
            <w:pPr>
              <w:spacing w:line="360" w:lineRule="auto"/>
              <w:ind w:firstLine="420" w:firstLineChars="200"/>
              <w:jc w:val="left"/>
              <w:rPr>
                <w:rFonts w:hint="eastAsia" w:ascii="宋体" w:hAnsi="宋体" w:eastAsia="宋体" w:cs="宋体"/>
                <w:sz w:val="21"/>
                <w:szCs w:val="21"/>
                <w:vertAlign w:val="baseline"/>
                <w:lang w:val="en-US" w:eastAsia="zh-CN"/>
              </w:rPr>
            </w:pPr>
          </w:p>
          <w:p>
            <w:pPr>
              <w:spacing w:line="360" w:lineRule="auto"/>
              <w:ind w:firstLine="420" w:firstLineChars="200"/>
              <w:jc w:val="left"/>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论文结合相关研究背景和已有的研究，从家长视角和教师视角对民工子弟学校家校合作问题进行了线上问卷调查，并对调查的结果做了较详细的分析，从学校、教师、家长三个层面剖析了存在的问题，提出了相应的改进策略，最后对全文作了总结。从整体来看，论文结构合理，研究方法恰当，调查数据详实，论述较为完整，所得研究结论对改进民工子弟学校家校合作关系具有一定的参考价值；全文语言比较流畅，条理清晰，行文比较规范，但参考文献不够丰富。</w:t>
            </w:r>
          </w:p>
          <w:p>
            <w:pPr>
              <w:spacing w:line="360" w:lineRule="auto"/>
              <w:ind w:firstLine="420" w:firstLineChars="200"/>
              <w:jc w:val="left"/>
              <w:rPr>
                <w:rFonts w:hint="default" w:ascii="宋体" w:hAnsi="宋体" w:eastAsia="宋体" w:cs="宋体"/>
                <w:sz w:val="21"/>
                <w:szCs w:val="21"/>
                <w:vertAlign w:val="baseline"/>
                <w:lang w:val="en-US" w:eastAsia="zh-CN"/>
              </w:rPr>
            </w:pPr>
            <w:r>
              <w:rPr>
                <w:szCs w:val="21"/>
              </w:rPr>
              <w:t>论文已达到函授本科毕业论文水平，符合函授本科毕业论文要求。</w:t>
            </w:r>
            <w:r>
              <w:rPr>
                <w:rFonts w:hint="eastAsia"/>
                <w:szCs w:val="21"/>
              </w:rPr>
              <w:t>同意参加答辩！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4" w:type="dxa"/>
            <w:vAlign w:val="center"/>
          </w:tcPr>
          <w:p>
            <w:pPr>
              <w:jc w:val="center"/>
              <w:rPr>
                <w:rFonts w:hint="default"/>
                <w:b w:val="0"/>
                <w:bCs w:val="0"/>
                <w:sz w:val="21"/>
                <w:szCs w:val="21"/>
                <w:vertAlign w:val="baseline"/>
                <w:lang w:val="en-US" w:eastAsia="zh-CN"/>
              </w:rPr>
            </w:pPr>
            <w:r>
              <w:rPr>
                <w:rFonts w:hint="eastAsia"/>
                <w:b/>
                <w:bCs/>
                <w:sz w:val="21"/>
                <w:szCs w:val="21"/>
                <w:vertAlign w:val="baseline"/>
                <w:lang w:val="en-US" w:eastAsia="zh-CN"/>
              </w:rPr>
              <w:t>评阅成绩</w:t>
            </w:r>
          </w:p>
        </w:tc>
        <w:tc>
          <w:tcPr>
            <w:tcW w:w="7316" w:type="dxa"/>
            <w:gridSpan w:val="3"/>
            <w:vAlign w:val="center"/>
          </w:tcPr>
          <w:p>
            <w:pPr>
              <w:spacing w:line="360" w:lineRule="auto"/>
              <w:jc w:val="center"/>
              <w:rPr>
                <w:rFonts w:hint="default"/>
                <w:sz w:val="21"/>
                <w:szCs w:val="21"/>
                <w:vertAlign w:val="baseline"/>
                <w:lang w:val="en-US" w:eastAsia="zh-CN"/>
              </w:rPr>
            </w:pPr>
            <w:r>
              <w:rPr>
                <w:rFonts w:hint="eastAsia"/>
                <w:sz w:val="21"/>
                <w:szCs w:val="21"/>
                <w:vertAlign w:val="baseline"/>
                <w:lang w:val="en-US" w:eastAsia="zh-CN"/>
              </w:rPr>
              <w:t>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464" w:type="dxa"/>
            <w:vAlign w:val="center"/>
          </w:tcPr>
          <w:p>
            <w:pPr>
              <w:spacing w:line="360" w:lineRule="auto"/>
              <w:jc w:val="center"/>
              <w:rPr>
                <w:rFonts w:hint="default"/>
                <w:sz w:val="21"/>
                <w:szCs w:val="21"/>
                <w:vertAlign w:val="baseline"/>
                <w:lang w:val="en-US" w:eastAsia="zh-CN"/>
              </w:rPr>
            </w:pPr>
            <w:r>
              <w:rPr>
                <w:rFonts w:hint="eastAsia"/>
                <w:b/>
                <w:bCs/>
                <w:sz w:val="21"/>
                <w:szCs w:val="21"/>
                <w:vertAlign w:val="baseline"/>
                <w:lang w:val="en-US" w:eastAsia="zh-CN"/>
              </w:rPr>
              <w:t>教师签名</w:t>
            </w:r>
          </w:p>
        </w:tc>
        <w:tc>
          <w:tcPr>
            <w:tcW w:w="3062" w:type="dxa"/>
            <w:vAlign w:val="center"/>
          </w:tcPr>
          <w:p>
            <w:pPr>
              <w:spacing w:line="360" w:lineRule="auto"/>
              <w:jc w:val="center"/>
              <w:rPr>
                <w:rFonts w:hint="default"/>
                <w:b/>
                <w:bCs/>
                <w:sz w:val="21"/>
                <w:szCs w:val="21"/>
                <w:vertAlign w:val="baseline"/>
                <w:lang w:val="en-US" w:eastAsia="zh-CN"/>
              </w:rPr>
            </w:pPr>
            <w:r>
              <w:drawing>
                <wp:inline distT="0" distB="0" distL="0" distR="0">
                  <wp:extent cx="762000" cy="254000"/>
                  <wp:effectExtent l="0" t="0" r="0"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762000" cy="254000"/>
                          </a:xfrm>
                          <a:prstGeom prst="rect">
                            <a:avLst/>
                          </a:prstGeom>
                        </pic:spPr>
                      </pic:pic>
                    </a:graphicData>
                  </a:graphic>
                </wp:inline>
              </w:drawing>
            </w:r>
          </w:p>
        </w:tc>
        <w:tc>
          <w:tcPr>
            <w:tcW w:w="1205" w:type="dxa"/>
            <w:vAlign w:val="center"/>
          </w:tcPr>
          <w:p>
            <w:pPr>
              <w:spacing w:line="360" w:lineRule="auto"/>
              <w:jc w:val="center"/>
              <w:rPr>
                <w:rFonts w:hint="default"/>
                <w:sz w:val="21"/>
                <w:szCs w:val="21"/>
                <w:vertAlign w:val="baseline"/>
                <w:lang w:val="en-US" w:eastAsia="zh-CN"/>
              </w:rPr>
            </w:pPr>
            <w:r>
              <w:rPr>
                <w:rFonts w:hint="eastAsia"/>
                <w:b/>
                <w:bCs/>
                <w:sz w:val="21"/>
                <w:szCs w:val="21"/>
                <w:vertAlign w:val="baseline"/>
                <w:lang w:val="en-US" w:eastAsia="zh-CN"/>
              </w:rPr>
              <w:t>评阅日期</w:t>
            </w:r>
          </w:p>
        </w:tc>
        <w:tc>
          <w:tcPr>
            <w:tcW w:w="3049" w:type="dxa"/>
            <w:vAlign w:val="center"/>
          </w:tcPr>
          <w:p>
            <w:pPr>
              <w:spacing w:line="360" w:lineRule="auto"/>
              <w:jc w:val="center"/>
              <w:rPr>
                <w:rFonts w:hint="default"/>
                <w:b/>
                <w:bCs/>
                <w:sz w:val="21"/>
                <w:szCs w:val="21"/>
                <w:vertAlign w:val="baseline"/>
                <w:lang w:val="en-US" w:eastAsia="zh-CN"/>
              </w:rPr>
            </w:pPr>
            <w:r>
              <w:rPr>
                <w:rFonts w:hint="eastAsia" w:ascii="宋体" w:hAnsi="宋体" w:eastAsia="宋体" w:cs="宋体"/>
                <w:b w:val="0"/>
                <w:bCs w:val="0"/>
                <w:sz w:val="21"/>
                <w:szCs w:val="21"/>
                <w:vertAlign w:val="baseline"/>
                <w:lang w:val="en-US" w:eastAsia="zh-CN"/>
              </w:rPr>
              <w:t>2025年3月21日</w:t>
            </w:r>
          </w:p>
        </w:tc>
      </w:tr>
    </w:tbl>
    <w:p>
      <w:pPr>
        <w:spacing w:line="480" w:lineRule="auto"/>
        <w:rPr>
          <w:rFonts w:hint="eastAsia"/>
          <w:b w:val="0"/>
          <w:bCs w:val="0"/>
          <w:sz w:val="24"/>
          <w:szCs w:val="24"/>
          <w:u w:val="none"/>
          <w:lang w:val="en-US" w:eastAsia="zh-CN"/>
        </w:rPr>
      </w:pPr>
      <w:r>
        <w:rPr>
          <w:rFonts w:hint="eastAsia"/>
          <w:b w:val="0"/>
          <w:bCs w:val="0"/>
          <w:sz w:val="21"/>
          <w:szCs w:val="21"/>
          <w:u w:val="none"/>
          <w:lang w:val="en-US" w:eastAsia="zh-CN"/>
        </w:rPr>
        <w:t>注：表中“评阅成绩”按百分制评定。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wMmJmNGMwODgzODNhZGZhYTA4OWUzYmVmNTljNTMifQ=="/>
  </w:docVars>
  <w:rsids>
    <w:rsidRoot w:val="0A1520B3"/>
    <w:rsid w:val="00155031"/>
    <w:rsid w:val="028D7CE5"/>
    <w:rsid w:val="02C73DFB"/>
    <w:rsid w:val="034068EE"/>
    <w:rsid w:val="08BB4EDA"/>
    <w:rsid w:val="0A1520B3"/>
    <w:rsid w:val="0B794307"/>
    <w:rsid w:val="0E716514"/>
    <w:rsid w:val="13801FBD"/>
    <w:rsid w:val="17D56647"/>
    <w:rsid w:val="208215FD"/>
    <w:rsid w:val="210A6AC5"/>
    <w:rsid w:val="245651CA"/>
    <w:rsid w:val="27D027C8"/>
    <w:rsid w:val="2DBC4239"/>
    <w:rsid w:val="2ECF7E54"/>
    <w:rsid w:val="314C0C62"/>
    <w:rsid w:val="378401AF"/>
    <w:rsid w:val="39DB3650"/>
    <w:rsid w:val="3BBB45A3"/>
    <w:rsid w:val="3C7E7982"/>
    <w:rsid w:val="42792173"/>
    <w:rsid w:val="44F745BD"/>
    <w:rsid w:val="4EEC193A"/>
    <w:rsid w:val="50262DFB"/>
    <w:rsid w:val="51BE44A1"/>
    <w:rsid w:val="51C922DE"/>
    <w:rsid w:val="55F70A79"/>
    <w:rsid w:val="5F6A6215"/>
    <w:rsid w:val="62B551B0"/>
    <w:rsid w:val="656146C6"/>
    <w:rsid w:val="66CC22F1"/>
    <w:rsid w:val="698A73E2"/>
    <w:rsid w:val="6AF34AE3"/>
    <w:rsid w:val="6C437933"/>
    <w:rsid w:val="6DF04084"/>
    <w:rsid w:val="6FAD6419"/>
    <w:rsid w:val="710E314E"/>
    <w:rsid w:val="726C4EFD"/>
    <w:rsid w:val="73404AC2"/>
    <w:rsid w:val="75DD239C"/>
    <w:rsid w:val="77612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379</Words>
  <Characters>398</Characters>
  <Lines>0</Lines>
  <Paragraphs>0</Paragraphs>
  <TotalTime>0</TotalTime>
  <ScaleCrop>false</ScaleCrop>
  <LinksUpToDate>false</LinksUpToDate>
  <CharactersWithSpaces>398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2020-02-21T08:10:00Z</dcterms:created>
  <dc:creator>无为</dc:creator>
  <cp:lastModifiedBy>无为</cp:lastModifiedBy>
  <dcterms:modified xsi:type="dcterms:W3CDTF">2024-05-07T01:21:34Z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BE58976D00164BB89D1549A77384372C</vt:lpwstr>
  </property>
</Properties>
</file>